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CE" w:rsidRDefault="00B07BCE" w:rsidP="00B07BCE">
      <w:pPr>
        <w:shd w:val="clear" w:color="auto" w:fill="FFFFFF"/>
        <w:spacing w:line="403" w:lineRule="exact"/>
      </w:pPr>
      <w:r>
        <w:rPr>
          <w:b/>
          <w:bCs/>
          <w:position w:val="-2"/>
          <w:sz w:val="42"/>
          <w:szCs w:val="42"/>
          <w:lang w:val="en-US"/>
        </w:rPr>
        <w:t>K</w:t>
      </w:r>
      <w:r>
        <w:rPr>
          <w:b/>
          <w:bCs/>
          <w:position w:val="-2"/>
          <w:sz w:val="42"/>
          <w:szCs w:val="42"/>
        </w:rPr>
        <w:t>О</w:t>
      </w:r>
      <w:r>
        <w:rPr>
          <w:b/>
          <w:bCs/>
          <w:position w:val="-2"/>
          <w:sz w:val="42"/>
          <w:szCs w:val="42"/>
          <w:lang w:val="en-US"/>
        </w:rPr>
        <w:t>LTECH</w:t>
      </w:r>
    </w:p>
    <w:p w:rsidR="008B7DC7" w:rsidRDefault="0055347A">
      <w:pPr>
        <w:shd w:val="clear" w:color="auto" w:fill="FFFFFF"/>
        <w:spacing w:before="295"/>
        <w:ind w:left="29"/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lastRenderedPageBreak/>
        <w:t>ЗАКРЫТОЕ АКЦИОНЕРНОЕ ОБЩЕСТВО</w:t>
      </w:r>
    </w:p>
    <w:p w:rsidR="008B7DC7" w:rsidRDefault="0055347A">
      <w:pPr>
        <w:shd w:val="clear" w:color="auto" w:fill="FFFFFF"/>
        <w:spacing w:before="50" w:line="504" w:lineRule="exact"/>
      </w:pPr>
      <w:r>
        <w:rPr>
          <w:rFonts w:eastAsia="Times New Roman" w:cs="Times New Roman"/>
          <w:b/>
          <w:bCs/>
          <w:spacing w:val="-24"/>
          <w:position w:val="-10"/>
          <w:sz w:val="46"/>
          <w:szCs w:val="46"/>
        </w:rPr>
        <w:t>КОЛТЕК</w:t>
      </w:r>
      <w:r>
        <w:rPr>
          <w:rFonts w:eastAsia="Times New Roman"/>
          <w:b/>
          <w:bCs/>
          <w:spacing w:val="-24"/>
          <w:position w:val="-10"/>
          <w:sz w:val="46"/>
          <w:szCs w:val="46"/>
        </w:rPr>
        <w:t xml:space="preserve"> </w:t>
      </w:r>
      <w:r>
        <w:rPr>
          <w:rFonts w:eastAsia="Times New Roman" w:cs="Times New Roman"/>
          <w:b/>
          <w:bCs/>
          <w:spacing w:val="-24"/>
          <w:position w:val="-10"/>
          <w:sz w:val="46"/>
          <w:szCs w:val="46"/>
        </w:rPr>
        <w:t>ИНТЕРНЕШНЛ</w:t>
      </w:r>
    </w:p>
    <w:p w:rsidR="008B7DC7" w:rsidRDefault="008B7DC7">
      <w:pPr>
        <w:shd w:val="clear" w:color="auto" w:fill="FFFFFF"/>
        <w:spacing w:before="50" w:line="504" w:lineRule="exact"/>
        <w:sectPr w:rsidR="008B7DC7">
          <w:type w:val="continuous"/>
          <w:pgSz w:w="11909" w:h="16834"/>
          <w:pgMar w:top="1130" w:right="1382" w:bottom="360" w:left="2318" w:header="720" w:footer="720" w:gutter="0"/>
          <w:cols w:num="2" w:space="720" w:equalWidth="0">
            <w:col w:w="3096" w:space="194"/>
            <w:col w:w="4917"/>
          </w:cols>
          <w:noEndnote/>
        </w:sectPr>
      </w:pPr>
    </w:p>
    <w:p w:rsidR="008B7DC7" w:rsidRDefault="0055347A">
      <w:pPr>
        <w:shd w:val="clear" w:color="auto" w:fill="FFFFFF"/>
        <w:spacing w:before="1138" w:after="972" w:line="425" w:lineRule="exact"/>
        <w:ind w:left="2426"/>
      </w:pPr>
      <w:r>
        <w:rPr>
          <w:rFonts w:eastAsia="Times New Roman" w:cs="Times New Roman"/>
          <w:b/>
          <w:bCs/>
          <w:spacing w:val="-19"/>
          <w:sz w:val="46"/>
          <w:szCs w:val="46"/>
        </w:rPr>
        <w:lastRenderedPageBreak/>
        <w:t>ДИСПЕРСАНТ«В</w:t>
      </w:r>
      <w:r>
        <w:rPr>
          <w:rFonts w:eastAsia="Times New Roman"/>
          <w:b/>
          <w:bCs/>
          <w:spacing w:val="-19"/>
          <w:sz w:val="46"/>
          <w:szCs w:val="46"/>
        </w:rPr>
        <w:t>9280</w:t>
      </w:r>
      <w:r>
        <w:rPr>
          <w:rFonts w:eastAsia="Times New Roman" w:cs="Times New Roman"/>
          <w:b/>
          <w:bCs/>
          <w:spacing w:val="-19"/>
          <w:sz w:val="46"/>
          <w:szCs w:val="46"/>
        </w:rPr>
        <w:t>»</w:t>
      </w:r>
    </w:p>
    <w:p w:rsidR="008B7DC7" w:rsidRDefault="008B7DC7">
      <w:pPr>
        <w:shd w:val="clear" w:color="auto" w:fill="FFFFFF"/>
        <w:spacing w:before="1138" w:after="972" w:line="425" w:lineRule="exact"/>
        <w:ind w:left="2426"/>
        <w:sectPr w:rsidR="008B7DC7">
          <w:type w:val="continuous"/>
          <w:pgSz w:w="11909" w:h="16834"/>
          <w:pgMar w:top="1130" w:right="864" w:bottom="360" w:left="1375" w:header="720" w:footer="720" w:gutter="0"/>
          <w:cols w:space="60"/>
          <w:noEndnote/>
        </w:sectPr>
      </w:pPr>
    </w:p>
    <w:p w:rsidR="008B7DC7" w:rsidRDefault="0055347A">
      <w:pPr>
        <w:shd w:val="clear" w:color="auto" w:fill="FFFFFF"/>
        <w:spacing w:line="259" w:lineRule="exact"/>
        <w:ind w:left="7"/>
      </w:pPr>
      <w:r>
        <w:rPr>
          <w:rFonts w:eastAsia="Times New Roman" w:cs="Times New Roman"/>
          <w:b/>
          <w:bCs/>
          <w:spacing w:val="-4"/>
        </w:rPr>
        <w:lastRenderedPageBreak/>
        <w:t>ОПИСАНИЕ</w:t>
      </w:r>
      <w:r>
        <w:rPr>
          <w:rFonts w:eastAsia="Times New Roman"/>
          <w:b/>
          <w:bCs/>
          <w:spacing w:val="-4"/>
        </w:rPr>
        <w:t>:</w:t>
      </w:r>
    </w:p>
    <w:p w:rsidR="008B7DC7" w:rsidRDefault="0055347A">
      <w:pPr>
        <w:shd w:val="clear" w:color="auto" w:fill="FFFFFF"/>
        <w:spacing w:line="259" w:lineRule="exact"/>
        <w:jc w:val="both"/>
      </w:pPr>
      <w:r>
        <w:rPr>
          <w:rFonts w:eastAsia="Times New Roman" w:cs="Times New Roman"/>
          <w:sz w:val="18"/>
          <w:szCs w:val="18"/>
        </w:rPr>
        <w:t>Дисперсант«В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9280</w:t>
      </w:r>
      <w:r>
        <w:rPr>
          <w:rFonts w:eastAsia="Times New Roman" w:cs="Times New Roman"/>
          <w:b/>
          <w:bCs/>
          <w:sz w:val="18"/>
          <w:szCs w:val="18"/>
        </w:rPr>
        <w:t>»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- </w:t>
      </w:r>
      <w:r>
        <w:rPr>
          <w:rFonts w:eastAsia="Times New Roman" w:cs="Times New Roman"/>
          <w:sz w:val="18"/>
          <w:szCs w:val="18"/>
        </w:rPr>
        <w:t>это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жидкофазный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поверхност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но</w:t>
      </w:r>
      <w:r>
        <w:rPr>
          <w:rFonts w:eastAsia="Times New Roman"/>
          <w:spacing w:val="-3"/>
          <w:sz w:val="18"/>
          <w:szCs w:val="18"/>
        </w:rPr>
        <w:t>-</w:t>
      </w:r>
      <w:r>
        <w:rPr>
          <w:rFonts w:eastAsia="Times New Roman" w:cs="Times New Roman"/>
          <w:spacing w:val="-3"/>
          <w:sz w:val="18"/>
          <w:szCs w:val="18"/>
        </w:rPr>
        <w:t>активный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реагент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для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борьбы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биологическими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от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ложениями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системах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оборота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охлаждающей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воды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на предприятиях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в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пластовых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водах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нефтепромыслов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 xml:space="preserve">в </w:t>
      </w:r>
      <w:r>
        <w:rPr>
          <w:rFonts w:eastAsia="Times New Roman" w:cs="Times New Roman"/>
          <w:spacing w:val="-3"/>
          <w:sz w:val="18"/>
          <w:szCs w:val="18"/>
        </w:rPr>
        <w:t>других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отраслях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использующих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промышленную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воду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Обладает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бактериостатическими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свойствами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Иногда работает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типу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биоцида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неокисляющего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действия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Эффективен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борьбе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водорослями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грибами</w:t>
      </w:r>
      <w:r>
        <w:rPr>
          <w:rFonts w:eastAsia="Times New Roman"/>
          <w:spacing w:val="-3"/>
          <w:sz w:val="18"/>
          <w:szCs w:val="18"/>
        </w:rPr>
        <w:t>.</w:t>
      </w:r>
    </w:p>
    <w:p w:rsidR="008B7DC7" w:rsidRDefault="0055347A">
      <w:pPr>
        <w:shd w:val="clear" w:color="auto" w:fill="FFFFFF"/>
        <w:spacing w:before="475" w:line="259" w:lineRule="exact"/>
        <w:ind w:left="7"/>
      </w:pPr>
      <w:r>
        <w:rPr>
          <w:rFonts w:eastAsia="Times New Roman" w:cs="Times New Roman"/>
          <w:b/>
          <w:bCs/>
          <w:spacing w:val="-2"/>
        </w:rPr>
        <w:t>ПРИМЕНЕНИЕ</w:t>
      </w:r>
      <w:r>
        <w:rPr>
          <w:rFonts w:eastAsia="Times New Roman"/>
          <w:b/>
          <w:bCs/>
          <w:spacing w:val="-2"/>
        </w:rPr>
        <w:t>:</w:t>
      </w:r>
    </w:p>
    <w:p w:rsidR="008B7DC7" w:rsidRDefault="0055347A">
      <w:pPr>
        <w:shd w:val="clear" w:color="auto" w:fill="FFFFFF"/>
        <w:spacing w:line="259" w:lineRule="exact"/>
        <w:jc w:val="both"/>
      </w:pPr>
      <w:r>
        <w:rPr>
          <w:rFonts w:eastAsia="Times New Roman" w:cs="Times New Roman"/>
          <w:b/>
          <w:bCs/>
          <w:spacing w:val="-2"/>
          <w:sz w:val="18"/>
          <w:szCs w:val="18"/>
        </w:rPr>
        <w:t>«В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9280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»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может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дозироваться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в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систему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оборота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 xml:space="preserve">воды </w:t>
      </w:r>
      <w:r>
        <w:rPr>
          <w:rFonts w:eastAsia="Times New Roman" w:cs="Times New Roman"/>
          <w:spacing w:val="-3"/>
          <w:sz w:val="18"/>
          <w:szCs w:val="18"/>
        </w:rPr>
        <w:t>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другие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водные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контуры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как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постоянно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помощью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до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зировочного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насоса</w:t>
      </w:r>
      <w:r>
        <w:rPr>
          <w:rFonts w:eastAsia="Times New Roman"/>
          <w:spacing w:val="-1"/>
          <w:sz w:val="18"/>
          <w:szCs w:val="18"/>
        </w:rPr>
        <w:t xml:space="preserve">, </w:t>
      </w:r>
      <w:r>
        <w:rPr>
          <w:rFonts w:eastAsia="Times New Roman" w:cs="Times New Roman"/>
          <w:spacing w:val="-1"/>
          <w:sz w:val="18"/>
          <w:szCs w:val="18"/>
        </w:rPr>
        <w:t>так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периодически</w:t>
      </w:r>
      <w:r>
        <w:rPr>
          <w:rFonts w:eastAsia="Times New Roman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spacing w:val="-1"/>
          <w:sz w:val="18"/>
          <w:szCs w:val="18"/>
        </w:rPr>
        <w:t xml:space="preserve">Дозировка </w:t>
      </w:r>
      <w:r>
        <w:rPr>
          <w:rFonts w:eastAsia="Times New Roman" w:cs="Times New Roman"/>
          <w:spacing w:val="-4"/>
          <w:sz w:val="18"/>
          <w:szCs w:val="18"/>
        </w:rPr>
        <w:t>может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осуществляться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напрямую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из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бочек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продуктом </w:t>
      </w:r>
      <w:r>
        <w:rPr>
          <w:rFonts w:eastAsia="Times New Roman" w:cs="Times New Roman"/>
          <w:sz w:val="18"/>
          <w:szCs w:val="18"/>
        </w:rPr>
        <w:t>или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из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рабочих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пластиковых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емкостей</w:t>
      </w:r>
      <w:r>
        <w:rPr>
          <w:rFonts w:eastAsia="Times New Roman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Реагент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совместим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другими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биоцидами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том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числе биоцидами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окисляющего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действия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Действие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реагента </w:t>
      </w:r>
      <w:r>
        <w:rPr>
          <w:rFonts w:eastAsia="Times New Roman" w:cs="Times New Roman"/>
          <w:spacing w:val="-4"/>
          <w:sz w:val="18"/>
          <w:szCs w:val="18"/>
        </w:rPr>
        <w:t>начинает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проявляться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как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правило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через</w:t>
      </w:r>
      <w:r>
        <w:rPr>
          <w:rFonts w:eastAsia="Times New Roman"/>
          <w:spacing w:val="-4"/>
          <w:sz w:val="18"/>
          <w:szCs w:val="18"/>
        </w:rPr>
        <w:t xml:space="preserve"> 4-6 </w:t>
      </w:r>
      <w:r>
        <w:rPr>
          <w:rFonts w:eastAsia="Times New Roman" w:cs="Times New Roman"/>
          <w:spacing w:val="-4"/>
          <w:sz w:val="18"/>
          <w:szCs w:val="18"/>
        </w:rPr>
        <w:t>часов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в </w:t>
      </w:r>
      <w:r>
        <w:rPr>
          <w:rFonts w:eastAsia="Times New Roman" w:cs="Times New Roman"/>
          <w:spacing w:val="-6"/>
          <w:sz w:val="18"/>
          <w:szCs w:val="18"/>
        </w:rPr>
        <w:t>отдельных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случаях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усиливается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течение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последующих </w:t>
      </w:r>
      <w:r>
        <w:rPr>
          <w:rFonts w:eastAsia="Times New Roman"/>
          <w:spacing w:val="-2"/>
          <w:sz w:val="18"/>
          <w:szCs w:val="18"/>
        </w:rPr>
        <w:t xml:space="preserve">1-2 </w:t>
      </w:r>
      <w:r>
        <w:rPr>
          <w:rFonts w:eastAsia="Times New Roman" w:cs="Times New Roman"/>
          <w:spacing w:val="-2"/>
          <w:sz w:val="18"/>
          <w:szCs w:val="18"/>
        </w:rPr>
        <w:t>суток</w:t>
      </w:r>
      <w:r>
        <w:rPr>
          <w:rFonts w:eastAsia="Times New Roman"/>
          <w:spacing w:val="-2"/>
          <w:sz w:val="18"/>
          <w:szCs w:val="18"/>
        </w:rPr>
        <w:t xml:space="preserve">. </w:t>
      </w:r>
      <w:r>
        <w:rPr>
          <w:rFonts w:eastAsia="Times New Roman" w:cs="Times New Roman"/>
          <w:spacing w:val="-2"/>
          <w:sz w:val="18"/>
          <w:szCs w:val="18"/>
        </w:rPr>
        <w:t>Хороший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бактерицидный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эффект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можно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по</w:t>
      </w:r>
      <w:r>
        <w:rPr>
          <w:rFonts w:eastAsia="Times New Roman" w:cs="Times New Roman"/>
          <w:spacing w:val="-2"/>
          <w:sz w:val="18"/>
          <w:szCs w:val="18"/>
        </w:rPr>
        <w:softHyphen/>
        <w:t>лучить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при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совместном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использовании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«В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9280</w:t>
      </w:r>
      <w:r>
        <w:rPr>
          <w:rFonts w:eastAsia="Times New Roman" w:cs="Times New Roman"/>
          <w:b/>
          <w:bCs/>
          <w:spacing w:val="-2"/>
          <w:sz w:val="18"/>
          <w:szCs w:val="18"/>
        </w:rPr>
        <w:t>»</w:t>
      </w:r>
      <w:r>
        <w:rPr>
          <w:rFonts w:eastAsia="Times New Roman"/>
          <w:b/>
          <w:bCs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би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z w:val="18"/>
          <w:szCs w:val="18"/>
        </w:rPr>
        <w:t>оцидом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«В</w:t>
      </w:r>
      <w:r>
        <w:rPr>
          <w:rFonts w:eastAsia="Times New Roman"/>
          <w:sz w:val="18"/>
          <w:szCs w:val="18"/>
        </w:rPr>
        <w:t xml:space="preserve"> 9007</w:t>
      </w:r>
      <w:r>
        <w:rPr>
          <w:rFonts w:eastAsia="Times New Roman" w:cs="Times New Roman"/>
          <w:sz w:val="18"/>
          <w:szCs w:val="18"/>
        </w:rPr>
        <w:t>»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диверсантом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«В</w:t>
      </w:r>
      <w:r>
        <w:rPr>
          <w:rFonts w:eastAsia="Times New Roman"/>
          <w:sz w:val="18"/>
          <w:szCs w:val="18"/>
        </w:rPr>
        <w:t xml:space="preserve"> 9275</w:t>
      </w:r>
      <w:r>
        <w:rPr>
          <w:rFonts w:eastAsia="Times New Roman" w:cs="Times New Roman"/>
          <w:sz w:val="18"/>
          <w:szCs w:val="18"/>
        </w:rPr>
        <w:t>»</w:t>
      </w:r>
      <w:r>
        <w:rPr>
          <w:rFonts w:eastAsia="Times New Roman"/>
          <w:sz w:val="18"/>
          <w:szCs w:val="18"/>
        </w:rPr>
        <w:t>.</w:t>
      </w:r>
    </w:p>
    <w:p w:rsidR="008B7DC7" w:rsidRDefault="0055347A">
      <w:pPr>
        <w:shd w:val="clear" w:color="auto" w:fill="FFFFFF"/>
        <w:spacing w:before="22"/>
        <w:ind w:left="22"/>
      </w:pPr>
      <w:r>
        <w:br w:type="column"/>
      </w:r>
      <w:r>
        <w:rPr>
          <w:rFonts w:eastAsia="Times New Roman" w:cs="Times New Roman"/>
          <w:b/>
          <w:bCs/>
          <w:spacing w:val="-12"/>
        </w:rPr>
        <w:lastRenderedPageBreak/>
        <w:t>РАСТВОРИМОСТЬ</w:t>
      </w:r>
      <w:r>
        <w:rPr>
          <w:rFonts w:eastAsia="Times New Roman"/>
          <w:b/>
          <w:bCs/>
          <w:spacing w:val="-12"/>
        </w:rPr>
        <w:t>:</w:t>
      </w:r>
    </w:p>
    <w:p w:rsidR="008B7DC7" w:rsidRDefault="0055347A">
      <w:pPr>
        <w:shd w:val="clear" w:color="auto" w:fill="FFFFFF"/>
        <w:spacing w:before="50"/>
      </w:pPr>
      <w:r>
        <w:rPr>
          <w:rFonts w:eastAsia="Times New Roman" w:cs="Times New Roman"/>
          <w:sz w:val="18"/>
          <w:szCs w:val="18"/>
        </w:rPr>
        <w:t>Дисперсант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«В</w:t>
      </w:r>
      <w:r>
        <w:rPr>
          <w:rFonts w:eastAsia="Times New Roman"/>
          <w:b/>
          <w:bCs/>
          <w:sz w:val="18"/>
          <w:szCs w:val="18"/>
        </w:rPr>
        <w:t xml:space="preserve"> 9280</w:t>
      </w:r>
      <w:r>
        <w:rPr>
          <w:rFonts w:eastAsia="Times New Roman" w:cs="Times New Roman"/>
          <w:b/>
          <w:bCs/>
          <w:sz w:val="18"/>
          <w:szCs w:val="18"/>
        </w:rPr>
        <w:t>»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растворим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воде</w:t>
      </w:r>
      <w:r>
        <w:rPr>
          <w:rFonts w:eastAsia="Times New Roman"/>
          <w:sz w:val="18"/>
          <w:szCs w:val="18"/>
        </w:rPr>
        <w:t>.</w:t>
      </w:r>
    </w:p>
    <w:p w:rsidR="008B7DC7" w:rsidRDefault="0055347A">
      <w:pPr>
        <w:shd w:val="clear" w:color="auto" w:fill="FFFFFF"/>
        <w:spacing w:before="245" w:line="259" w:lineRule="exact"/>
        <w:ind w:left="7"/>
      </w:pPr>
      <w:r>
        <w:rPr>
          <w:rFonts w:eastAsia="Times New Roman" w:cs="Times New Roman"/>
          <w:b/>
          <w:bCs/>
          <w:spacing w:val="-2"/>
        </w:rPr>
        <w:t>ДОЗИРОВКА</w:t>
      </w:r>
      <w:r>
        <w:rPr>
          <w:rFonts w:eastAsia="Times New Roman"/>
          <w:b/>
          <w:bCs/>
          <w:spacing w:val="-2"/>
        </w:rPr>
        <w:t>:</w:t>
      </w:r>
    </w:p>
    <w:p w:rsidR="008B7DC7" w:rsidRDefault="0055347A">
      <w:pPr>
        <w:shd w:val="clear" w:color="auto" w:fill="FFFFFF"/>
        <w:spacing w:line="259" w:lineRule="exact"/>
        <w:ind w:right="7"/>
        <w:jc w:val="both"/>
      </w:pPr>
      <w:r>
        <w:rPr>
          <w:rFonts w:eastAsia="Times New Roman" w:cs="Times New Roman"/>
          <w:sz w:val="18"/>
          <w:szCs w:val="18"/>
        </w:rPr>
        <w:t>Дозировка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«В</w:t>
      </w:r>
      <w:r>
        <w:rPr>
          <w:rFonts w:eastAsia="Times New Roman"/>
          <w:b/>
          <w:bCs/>
          <w:sz w:val="18"/>
          <w:szCs w:val="18"/>
        </w:rPr>
        <w:t xml:space="preserve"> 9280</w:t>
      </w:r>
      <w:r>
        <w:rPr>
          <w:rFonts w:eastAsia="Times New Roman" w:cs="Times New Roman"/>
          <w:b/>
          <w:bCs/>
          <w:sz w:val="18"/>
          <w:szCs w:val="18"/>
        </w:rPr>
        <w:t>»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зависит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степени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биологичес</w:t>
      </w:r>
      <w:r>
        <w:rPr>
          <w:rFonts w:eastAsia="Times New Roman" w:cs="Times New Roman"/>
          <w:sz w:val="18"/>
          <w:szCs w:val="18"/>
        </w:rPr>
        <w:softHyphen/>
      </w:r>
      <w:r>
        <w:rPr>
          <w:rFonts w:eastAsia="Times New Roman" w:cs="Times New Roman"/>
          <w:spacing w:val="-4"/>
          <w:sz w:val="18"/>
          <w:szCs w:val="18"/>
        </w:rPr>
        <w:t>ких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отложений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а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также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от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степени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загрязнения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 xml:space="preserve">системы </w:t>
      </w:r>
      <w:r>
        <w:rPr>
          <w:rFonts w:eastAsia="Times New Roman" w:cs="Times New Roman"/>
          <w:spacing w:val="-3"/>
          <w:sz w:val="18"/>
          <w:szCs w:val="18"/>
        </w:rPr>
        <w:t>микроорганизмами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Типичными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являются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периодичес</w:t>
      </w:r>
      <w:r>
        <w:rPr>
          <w:rFonts w:eastAsia="Times New Roman" w:cs="Times New Roman"/>
          <w:spacing w:val="-3"/>
          <w:sz w:val="18"/>
          <w:szCs w:val="18"/>
        </w:rPr>
        <w:softHyphen/>
      </w:r>
      <w:r>
        <w:rPr>
          <w:rFonts w:eastAsia="Times New Roman" w:cs="Times New Roman"/>
          <w:spacing w:val="-2"/>
          <w:sz w:val="18"/>
          <w:szCs w:val="18"/>
        </w:rPr>
        <w:t>кие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дозировки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от</w:t>
      </w:r>
      <w:r>
        <w:rPr>
          <w:rFonts w:eastAsia="Times New Roman"/>
          <w:spacing w:val="-2"/>
          <w:sz w:val="18"/>
          <w:szCs w:val="18"/>
        </w:rPr>
        <w:t xml:space="preserve"> 10 </w:t>
      </w:r>
      <w:r>
        <w:rPr>
          <w:rFonts w:eastAsia="Times New Roman" w:cs="Times New Roman"/>
          <w:spacing w:val="-2"/>
          <w:sz w:val="18"/>
          <w:szCs w:val="18"/>
        </w:rPr>
        <w:t>до</w:t>
      </w:r>
      <w:r>
        <w:rPr>
          <w:rFonts w:eastAsia="Times New Roman"/>
          <w:spacing w:val="-2"/>
          <w:sz w:val="18"/>
          <w:szCs w:val="18"/>
        </w:rPr>
        <w:t xml:space="preserve"> 50 </w:t>
      </w:r>
      <w:r>
        <w:rPr>
          <w:rFonts w:eastAsia="Times New Roman" w:cs="Times New Roman"/>
          <w:spacing w:val="-2"/>
          <w:sz w:val="18"/>
          <w:szCs w:val="18"/>
        </w:rPr>
        <w:t>г</w:t>
      </w:r>
      <w:r>
        <w:rPr>
          <w:rFonts w:eastAsia="Times New Roman"/>
          <w:spacing w:val="-2"/>
          <w:sz w:val="18"/>
          <w:szCs w:val="18"/>
        </w:rPr>
        <w:t>/</w:t>
      </w:r>
      <w:r>
        <w:rPr>
          <w:rFonts w:eastAsia="Times New Roman" w:cs="Times New Roman"/>
          <w:spacing w:val="-2"/>
          <w:sz w:val="18"/>
          <w:szCs w:val="18"/>
        </w:rPr>
        <w:t>т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из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расчёта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на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объём</w:t>
      </w:r>
      <w:r>
        <w:rPr>
          <w:rFonts w:eastAsia="Times New Roman"/>
          <w:spacing w:val="-2"/>
          <w:sz w:val="18"/>
          <w:szCs w:val="18"/>
        </w:rPr>
        <w:t xml:space="preserve"> </w:t>
      </w:r>
      <w:r>
        <w:rPr>
          <w:rFonts w:eastAsia="Times New Roman" w:cs="Times New Roman"/>
          <w:spacing w:val="-2"/>
          <w:sz w:val="18"/>
          <w:szCs w:val="18"/>
        </w:rPr>
        <w:t>сис</w:t>
      </w:r>
      <w:r>
        <w:rPr>
          <w:rFonts w:eastAsia="Times New Roman" w:cs="Times New Roman"/>
          <w:spacing w:val="-2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темы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период</w:t>
      </w:r>
      <w:r>
        <w:rPr>
          <w:rFonts w:eastAsia="Times New Roman"/>
          <w:spacing w:val="-3"/>
          <w:sz w:val="18"/>
          <w:szCs w:val="18"/>
        </w:rPr>
        <w:t xml:space="preserve"> 1-2 </w:t>
      </w:r>
      <w:r>
        <w:rPr>
          <w:rFonts w:eastAsia="Times New Roman" w:cs="Times New Roman"/>
          <w:spacing w:val="-3"/>
          <w:sz w:val="18"/>
          <w:szCs w:val="18"/>
        </w:rPr>
        <w:t>недели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сильно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загрязнённые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сис</w:t>
      </w:r>
      <w:r>
        <w:rPr>
          <w:rFonts w:eastAsia="Times New Roman" w:cs="Times New Roman"/>
          <w:spacing w:val="-3"/>
          <w:sz w:val="18"/>
          <w:szCs w:val="18"/>
        </w:rPr>
        <w:softHyphen/>
        <w:t>темы</w:t>
      </w:r>
      <w:r>
        <w:rPr>
          <w:rFonts w:eastAsia="Times New Roman"/>
          <w:spacing w:val="-3"/>
          <w:sz w:val="18"/>
          <w:szCs w:val="18"/>
        </w:rPr>
        <w:t xml:space="preserve">, </w:t>
      </w:r>
      <w:r>
        <w:rPr>
          <w:rFonts w:eastAsia="Times New Roman" w:cs="Times New Roman"/>
          <w:spacing w:val="-3"/>
          <w:sz w:val="18"/>
          <w:szCs w:val="18"/>
        </w:rPr>
        <w:t>где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микробиологических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обработок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не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 xml:space="preserve">проводили </w:t>
      </w:r>
      <w:r>
        <w:rPr>
          <w:rFonts w:eastAsia="Times New Roman" w:cs="Times New Roman"/>
          <w:spacing w:val="-4"/>
          <w:sz w:val="18"/>
          <w:szCs w:val="18"/>
        </w:rPr>
        <w:t>длительное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время</w:t>
      </w:r>
      <w:r>
        <w:rPr>
          <w:rFonts w:eastAsia="Times New Roman"/>
          <w:spacing w:val="-4"/>
          <w:sz w:val="18"/>
          <w:szCs w:val="18"/>
        </w:rPr>
        <w:t xml:space="preserve">, </w:t>
      </w:r>
      <w:r>
        <w:rPr>
          <w:rFonts w:eastAsia="Times New Roman" w:cs="Times New Roman"/>
          <w:spacing w:val="-4"/>
          <w:sz w:val="18"/>
          <w:szCs w:val="18"/>
        </w:rPr>
        <w:t>рекомендуются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более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частые</w:t>
      </w:r>
      <w:r>
        <w:rPr>
          <w:rFonts w:eastAsia="Times New Roman"/>
          <w:spacing w:val="-4"/>
          <w:sz w:val="18"/>
          <w:szCs w:val="18"/>
        </w:rPr>
        <w:t xml:space="preserve"> </w:t>
      </w:r>
      <w:r>
        <w:rPr>
          <w:rFonts w:eastAsia="Times New Roman" w:cs="Times New Roman"/>
          <w:spacing w:val="-4"/>
          <w:sz w:val="18"/>
          <w:szCs w:val="18"/>
        </w:rPr>
        <w:t>обра</w:t>
      </w:r>
      <w:r>
        <w:rPr>
          <w:rFonts w:eastAsia="Times New Roman" w:cs="Times New Roman"/>
          <w:spacing w:val="-4"/>
          <w:sz w:val="18"/>
          <w:szCs w:val="18"/>
        </w:rPr>
        <w:softHyphen/>
      </w:r>
      <w:r>
        <w:rPr>
          <w:rFonts w:eastAsia="Times New Roman" w:cs="Times New Roman"/>
          <w:spacing w:val="-1"/>
          <w:sz w:val="18"/>
          <w:szCs w:val="18"/>
        </w:rPr>
        <w:t>ботки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с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дозировками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до</w:t>
      </w:r>
      <w:r>
        <w:rPr>
          <w:rFonts w:eastAsia="Times New Roman"/>
          <w:spacing w:val="-1"/>
          <w:sz w:val="18"/>
          <w:szCs w:val="18"/>
        </w:rPr>
        <w:t xml:space="preserve"> 100 </w:t>
      </w:r>
      <w:r>
        <w:rPr>
          <w:rFonts w:eastAsia="Times New Roman" w:cs="Times New Roman"/>
          <w:spacing w:val="-1"/>
          <w:sz w:val="18"/>
          <w:szCs w:val="18"/>
        </w:rPr>
        <w:t>г</w:t>
      </w:r>
      <w:r>
        <w:rPr>
          <w:rFonts w:eastAsia="Times New Roman"/>
          <w:spacing w:val="-1"/>
          <w:sz w:val="18"/>
          <w:szCs w:val="18"/>
        </w:rPr>
        <w:t>/</w:t>
      </w:r>
      <w:r>
        <w:rPr>
          <w:rFonts w:eastAsia="Times New Roman" w:cs="Times New Roman"/>
          <w:spacing w:val="-1"/>
          <w:sz w:val="18"/>
          <w:szCs w:val="18"/>
        </w:rPr>
        <w:t>т</w:t>
      </w:r>
      <w:r>
        <w:rPr>
          <w:rFonts w:eastAsia="Times New Roman"/>
          <w:spacing w:val="-1"/>
          <w:sz w:val="18"/>
          <w:szCs w:val="18"/>
        </w:rPr>
        <w:t xml:space="preserve">. </w:t>
      </w:r>
      <w:r>
        <w:rPr>
          <w:rFonts w:eastAsia="Times New Roman" w:cs="Times New Roman"/>
          <w:spacing w:val="-1"/>
          <w:sz w:val="18"/>
          <w:szCs w:val="18"/>
        </w:rPr>
        <w:t>Исчезновение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водо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рослей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наблюдается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визуально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течение</w:t>
      </w:r>
      <w:r>
        <w:rPr>
          <w:rFonts w:eastAsia="Times New Roman"/>
          <w:spacing w:val="-3"/>
          <w:sz w:val="18"/>
          <w:szCs w:val="18"/>
        </w:rPr>
        <w:t xml:space="preserve"> 3-6 </w:t>
      </w:r>
      <w:r>
        <w:rPr>
          <w:rFonts w:eastAsia="Times New Roman" w:cs="Times New Roman"/>
          <w:spacing w:val="-3"/>
          <w:sz w:val="18"/>
          <w:szCs w:val="18"/>
        </w:rPr>
        <w:t>недель</w:t>
      </w:r>
      <w:r>
        <w:rPr>
          <w:rFonts w:eastAsia="Times New Roman"/>
          <w:spacing w:val="-3"/>
          <w:sz w:val="18"/>
          <w:szCs w:val="18"/>
        </w:rPr>
        <w:t xml:space="preserve">. </w:t>
      </w:r>
      <w:r>
        <w:rPr>
          <w:rFonts w:eastAsia="Times New Roman" w:cs="Times New Roman"/>
          <w:spacing w:val="-1"/>
          <w:sz w:val="18"/>
          <w:szCs w:val="18"/>
        </w:rPr>
        <w:t>Снятие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биоплёнки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и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подавление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роста</w:t>
      </w:r>
      <w:r>
        <w:rPr>
          <w:rFonts w:eastAsia="Times New Roman"/>
          <w:spacing w:val="-1"/>
          <w:sz w:val="18"/>
          <w:szCs w:val="18"/>
        </w:rPr>
        <w:t xml:space="preserve"> </w:t>
      </w:r>
      <w:r>
        <w:rPr>
          <w:rFonts w:eastAsia="Times New Roman" w:cs="Times New Roman"/>
          <w:spacing w:val="-1"/>
          <w:sz w:val="18"/>
          <w:szCs w:val="18"/>
        </w:rPr>
        <w:t>микроорганиз</w:t>
      </w:r>
      <w:r>
        <w:rPr>
          <w:rFonts w:eastAsia="Times New Roman" w:cs="Times New Roman"/>
          <w:spacing w:val="-1"/>
          <w:sz w:val="18"/>
          <w:szCs w:val="18"/>
        </w:rPr>
        <w:softHyphen/>
      </w:r>
      <w:r>
        <w:rPr>
          <w:rFonts w:eastAsia="Times New Roman" w:cs="Times New Roman"/>
          <w:spacing w:val="-3"/>
          <w:sz w:val="18"/>
          <w:szCs w:val="18"/>
        </w:rPr>
        <w:t>мов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фиксируется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аналитическими</w:t>
      </w:r>
      <w:r>
        <w:rPr>
          <w:rFonts w:eastAsia="Times New Roman"/>
          <w:spacing w:val="-3"/>
          <w:sz w:val="18"/>
          <w:szCs w:val="18"/>
        </w:rPr>
        <w:t xml:space="preserve"> </w:t>
      </w:r>
      <w:r>
        <w:rPr>
          <w:rFonts w:eastAsia="Times New Roman" w:cs="Times New Roman"/>
          <w:spacing w:val="-3"/>
          <w:sz w:val="18"/>
          <w:szCs w:val="18"/>
        </w:rPr>
        <w:t>методами</w:t>
      </w:r>
      <w:r>
        <w:rPr>
          <w:rFonts w:eastAsia="Times New Roman"/>
          <w:spacing w:val="-3"/>
          <w:sz w:val="18"/>
          <w:szCs w:val="18"/>
        </w:rPr>
        <w:t>.</w:t>
      </w:r>
    </w:p>
    <w:p w:rsidR="008B7DC7" w:rsidRDefault="0055347A">
      <w:pPr>
        <w:shd w:val="clear" w:color="auto" w:fill="FFFFFF"/>
        <w:spacing w:before="230" w:line="259" w:lineRule="exact"/>
        <w:ind w:left="7"/>
      </w:pPr>
      <w:r>
        <w:rPr>
          <w:rFonts w:eastAsia="Times New Roman" w:cs="Times New Roman"/>
          <w:b/>
          <w:bCs/>
          <w:spacing w:val="-5"/>
        </w:rPr>
        <w:t>ДАННЫЕ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ПО</w:t>
      </w:r>
      <w:r>
        <w:rPr>
          <w:rFonts w:eastAsia="Times New Roman"/>
          <w:b/>
          <w:bCs/>
          <w:spacing w:val="-5"/>
        </w:rPr>
        <w:t xml:space="preserve"> </w:t>
      </w:r>
      <w:r>
        <w:rPr>
          <w:rFonts w:eastAsia="Times New Roman" w:cs="Times New Roman"/>
          <w:b/>
          <w:bCs/>
          <w:spacing w:val="-5"/>
        </w:rPr>
        <w:t>БЕЗОПАСНОСТИ</w:t>
      </w:r>
      <w:r>
        <w:rPr>
          <w:rFonts w:eastAsia="Times New Roman"/>
          <w:b/>
          <w:bCs/>
          <w:spacing w:val="-5"/>
        </w:rPr>
        <w:t>:</w:t>
      </w:r>
    </w:p>
    <w:p w:rsidR="008B7DC7" w:rsidRDefault="0055347A">
      <w:pPr>
        <w:shd w:val="clear" w:color="auto" w:fill="FFFFFF"/>
        <w:spacing w:line="259" w:lineRule="exact"/>
        <w:ind w:left="7" w:right="7"/>
        <w:jc w:val="both"/>
      </w:pPr>
      <w:r>
        <w:rPr>
          <w:rFonts w:eastAsia="Times New Roman" w:cs="Times New Roman"/>
          <w:sz w:val="18"/>
          <w:szCs w:val="18"/>
        </w:rPr>
        <w:t>Паспорт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безопасности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на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z w:val="18"/>
          <w:szCs w:val="18"/>
        </w:rPr>
        <w:t>«В</w:t>
      </w:r>
      <w:r>
        <w:rPr>
          <w:rFonts w:eastAsia="Times New Roman"/>
          <w:b/>
          <w:bCs/>
          <w:sz w:val="18"/>
          <w:szCs w:val="18"/>
        </w:rPr>
        <w:t xml:space="preserve"> 9280</w:t>
      </w:r>
      <w:r>
        <w:rPr>
          <w:rFonts w:eastAsia="Times New Roman" w:cs="Times New Roman"/>
          <w:b/>
          <w:bCs/>
          <w:sz w:val="18"/>
          <w:szCs w:val="18"/>
        </w:rPr>
        <w:t>»</w:t>
      </w:r>
      <w:r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и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гигиенический сертификат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представляются</w:t>
      </w:r>
      <w:r>
        <w:rPr>
          <w:rFonts w:eastAsia="Times New Roman"/>
          <w:sz w:val="18"/>
          <w:szCs w:val="18"/>
        </w:rPr>
        <w:t xml:space="preserve"> </w:t>
      </w:r>
      <w:r>
        <w:rPr>
          <w:rFonts w:eastAsia="Times New Roman" w:cs="Times New Roman"/>
          <w:sz w:val="18"/>
          <w:szCs w:val="18"/>
        </w:rPr>
        <w:t>отдельно</w:t>
      </w:r>
      <w:r>
        <w:rPr>
          <w:rFonts w:eastAsia="Times New Roman"/>
          <w:sz w:val="18"/>
          <w:szCs w:val="18"/>
        </w:rPr>
        <w:t>.</w:t>
      </w:r>
    </w:p>
    <w:p w:rsidR="008B7DC7" w:rsidRDefault="0055347A">
      <w:pPr>
        <w:shd w:val="clear" w:color="auto" w:fill="FFFFFF"/>
        <w:spacing w:before="230" w:line="259" w:lineRule="exact"/>
      </w:pPr>
      <w:r>
        <w:rPr>
          <w:rFonts w:eastAsia="Times New Roman" w:cs="Times New Roman"/>
          <w:b/>
          <w:bCs/>
        </w:rPr>
        <w:t>УПАКОВКА</w:t>
      </w:r>
      <w:r>
        <w:rPr>
          <w:rFonts w:eastAsia="Times New Roman"/>
          <w:b/>
          <w:bCs/>
        </w:rPr>
        <w:t>:</w:t>
      </w:r>
    </w:p>
    <w:p w:rsidR="008B7DC7" w:rsidRDefault="0055347A">
      <w:pPr>
        <w:shd w:val="clear" w:color="auto" w:fill="FFFFFF"/>
        <w:spacing w:line="259" w:lineRule="exact"/>
        <w:ind w:left="7"/>
        <w:jc w:val="both"/>
      </w:pPr>
      <w:r>
        <w:rPr>
          <w:rFonts w:eastAsia="Times New Roman" w:cs="Times New Roman"/>
          <w:spacing w:val="-6"/>
          <w:sz w:val="18"/>
          <w:szCs w:val="18"/>
        </w:rPr>
        <w:t>Дисперсант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«В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9280</w:t>
      </w:r>
      <w:r>
        <w:rPr>
          <w:rFonts w:eastAsia="Times New Roman" w:cs="Times New Roman"/>
          <w:b/>
          <w:bCs/>
          <w:spacing w:val="-6"/>
          <w:sz w:val="18"/>
          <w:szCs w:val="18"/>
        </w:rPr>
        <w:t>»</w:t>
      </w:r>
      <w:r>
        <w:rPr>
          <w:rFonts w:eastAsia="Times New Roman"/>
          <w:b/>
          <w:bCs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поставляется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в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>стандартных</w:t>
      </w:r>
      <w:r>
        <w:rPr>
          <w:rFonts w:eastAsia="Times New Roman"/>
          <w:spacing w:val="-6"/>
          <w:sz w:val="18"/>
          <w:szCs w:val="18"/>
        </w:rPr>
        <w:t xml:space="preserve"> </w:t>
      </w:r>
      <w:r>
        <w:rPr>
          <w:rFonts w:eastAsia="Times New Roman" w:cs="Times New Roman"/>
          <w:spacing w:val="-6"/>
          <w:sz w:val="18"/>
          <w:szCs w:val="18"/>
        </w:rPr>
        <w:t xml:space="preserve">бочках </w:t>
      </w:r>
      <w:r>
        <w:rPr>
          <w:rFonts w:eastAsia="Times New Roman" w:cs="Times New Roman"/>
          <w:spacing w:val="-7"/>
          <w:sz w:val="18"/>
          <w:szCs w:val="18"/>
        </w:rPr>
        <w:t>объёмом</w:t>
      </w:r>
      <w:r>
        <w:rPr>
          <w:rFonts w:eastAsia="Times New Roman"/>
          <w:spacing w:val="-7"/>
          <w:sz w:val="18"/>
          <w:szCs w:val="18"/>
        </w:rPr>
        <w:t xml:space="preserve"> 220 </w:t>
      </w:r>
      <w:r>
        <w:rPr>
          <w:rFonts w:eastAsia="Times New Roman" w:cs="Times New Roman"/>
          <w:spacing w:val="-7"/>
          <w:sz w:val="18"/>
          <w:szCs w:val="18"/>
        </w:rPr>
        <w:t>л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либо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в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пластиковых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кубовых</w:t>
      </w:r>
      <w:r>
        <w:rPr>
          <w:rFonts w:eastAsia="Times New Roman"/>
          <w:spacing w:val="-7"/>
          <w:sz w:val="18"/>
          <w:szCs w:val="18"/>
        </w:rPr>
        <w:t xml:space="preserve"> </w:t>
      </w:r>
      <w:r>
        <w:rPr>
          <w:rFonts w:eastAsia="Times New Roman" w:cs="Times New Roman"/>
          <w:spacing w:val="-7"/>
          <w:sz w:val="18"/>
          <w:szCs w:val="18"/>
        </w:rPr>
        <w:t>контейнерах</w:t>
      </w:r>
      <w:r>
        <w:rPr>
          <w:rFonts w:eastAsia="Times New Roman"/>
          <w:spacing w:val="-7"/>
          <w:sz w:val="18"/>
          <w:szCs w:val="18"/>
        </w:rPr>
        <w:t>.</w:t>
      </w:r>
    </w:p>
    <w:p w:rsidR="008B7DC7" w:rsidRDefault="008B7DC7">
      <w:pPr>
        <w:shd w:val="clear" w:color="auto" w:fill="FFFFFF"/>
        <w:spacing w:line="259" w:lineRule="exact"/>
        <w:ind w:left="7"/>
        <w:jc w:val="both"/>
        <w:sectPr w:rsidR="008B7DC7">
          <w:type w:val="continuous"/>
          <w:pgSz w:w="11909" w:h="16834"/>
          <w:pgMar w:top="1130" w:right="922" w:bottom="360" w:left="1418" w:header="720" w:footer="720" w:gutter="0"/>
          <w:cols w:num="2" w:space="720" w:equalWidth="0">
            <w:col w:w="4600" w:space="346"/>
            <w:col w:w="4622"/>
          </w:cols>
          <w:noEndnote/>
        </w:sectPr>
      </w:pPr>
    </w:p>
    <w:p w:rsidR="008B7DC7" w:rsidRDefault="008B7DC7">
      <w:pPr>
        <w:spacing w:after="44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8"/>
        <w:gridCol w:w="5292"/>
      </w:tblGrid>
      <w:tr w:rsidR="008B7DC7">
        <w:trPr>
          <w:trHeight w:hRule="exact" w:val="74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b/>
                <w:bCs/>
                <w:spacing w:val="-3"/>
              </w:rPr>
              <w:t>ФИЗИКО</w:t>
            </w:r>
            <w:r>
              <w:rPr>
                <w:rFonts w:eastAsia="Times New Roman"/>
                <w:b/>
                <w:bCs/>
                <w:spacing w:val="-3"/>
              </w:rPr>
              <w:t>-</w:t>
            </w:r>
            <w:r>
              <w:rPr>
                <w:rFonts w:eastAsia="Times New Roman" w:cs="Times New Roman"/>
                <w:b/>
                <w:bCs/>
                <w:spacing w:val="-3"/>
              </w:rPr>
              <w:t>ХИМИЧЕСКИЕ</w:t>
            </w:r>
            <w:r>
              <w:rPr>
                <w:rFonts w:eastAsia="Times New Roman"/>
                <w:b/>
                <w:bCs/>
                <w:spacing w:val="-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pacing w:val="-3"/>
              </w:rPr>
              <w:t>ПОКАЗАТЕЛИ</w:t>
            </w:r>
            <w:r>
              <w:rPr>
                <w:rFonts w:eastAsia="Times New Roman"/>
                <w:b/>
                <w:bCs/>
                <w:spacing w:val="-3"/>
              </w:rPr>
              <w:t>:</w:t>
            </w:r>
          </w:p>
          <w:p w:rsidR="008B7DC7" w:rsidRDefault="0055347A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sz w:val="18"/>
                <w:szCs w:val="18"/>
              </w:rPr>
              <w:t>Внешний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вид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353"/>
            </w:pPr>
            <w:r>
              <w:rPr>
                <w:rFonts w:eastAsia="Times New Roman" w:cs="Times New Roman"/>
                <w:sz w:val="18"/>
                <w:szCs w:val="18"/>
              </w:rPr>
              <w:t>легко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текучая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жидкость</w:t>
            </w:r>
          </w:p>
        </w:tc>
      </w:tr>
      <w:tr w:rsidR="008B7DC7">
        <w:trPr>
          <w:trHeight w:hRule="exact" w:val="25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Цвет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360"/>
            </w:pPr>
            <w:r>
              <w:rPr>
                <w:rFonts w:eastAsia="Times New Roman" w:cs="Times New Roman"/>
                <w:sz w:val="18"/>
                <w:szCs w:val="18"/>
              </w:rPr>
              <w:t>бесцветный</w:t>
            </w:r>
          </w:p>
        </w:tc>
      </w:tr>
      <w:tr w:rsidR="008B7DC7">
        <w:trPr>
          <w:trHeight w:hRule="exact" w:val="259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58"/>
            </w:pPr>
            <w:r>
              <w:rPr>
                <w:rFonts w:eastAsia="Times New Roman" w:cs="Times New Roman"/>
                <w:sz w:val="18"/>
                <w:szCs w:val="18"/>
              </w:rPr>
              <w:t>Плотность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360"/>
            </w:pPr>
            <w:r>
              <w:rPr>
                <w:sz w:val="18"/>
                <w:szCs w:val="18"/>
              </w:rPr>
              <w:t xml:space="preserve">0,96 - 1,00 </w:t>
            </w:r>
            <w:r>
              <w:rPr>
                <w:rFonts w:eastAsia="Times New Roman" w:cs="Times New Roman"/>
                <w:sz w:val="18"/>
                <w:szCs w:val="18"/>
              </w:rPr>
              <w:t>при</w:t>
            </w:r>
            <w:r>
              <w:rPr>
                <w:rFonts w:eastAsia="Times New Roman"/>
                <w:sz w:val="18"/>
                <w:szCs w:val="18"/>
              </w:rPr>
              <w:t xml:space="preserve"> 20</w:t>
            </w:r>
            <w:r>
              <w:rPr>
                <w:rFonts w:eastAsia="Times New Roman" w:cs="Times New Roman"/>
                <w:sz w:val="18"/>
                <w:szCs w:val="18"/>
              </w:rPr>
              <w:t>°С</w:t>
            </w:r>
          </w:p>
        </w:tc>
      </w:tr>
      <w:tr w:rsidR="008B7DC7">
        <w:trPr>
          <w:trHeight w:hRule="exact" w:val="461"/>
        </w:trPr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43"/>
            </w:pPr>
            <w:r>
              <w:rPr>
                <w:rFonts w:eastAsia="Times New Roman" w:cs="Times New Roman"/>
                <w:sz w:val="18"/>
                <w:szCs w:val="18"/>
              </w:rPr>
              <w:t>Температура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застывания</w:t>
            </w:r>
            <w:r>
              <w:rPr>
                <w:rFonts w:eastAsia="Times New Roman"/>
                <w:sz w:val="18"/>
                <w:szCs w:val="18"/>
              </w:rPr>
              <w:t>:</w:t>
            </w:r>
          </w:p>
        </w:tc>
        <w:tc>
          <w:tcPr>
            <w:tcW w:w="5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DC7" w:rsidRDefault="0055347A">
            <w:pPr>
              <w:shd w:val="clear" w:color="auto" w:fill="FFFFFF"/>
              <w:ind w:left="367"/>
            </w:pPr>
            <w:r>
              <w:rPr>
                <w:rFonts w:eastAsia="Times New Roman" w:cs="Times New Roman"/>
                <w:sz w:val="18"/>
                <w:szCs w:val="18"/>
              </w:rPr>
              <w:t>не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выше</w:t>
            </w:r>
            <w:r>
              <w:rPr>
                <w:rFonts w:eastAsia="Times New Roman"/>
                <w:sz w:val="18"/>
                <w:szCs w:val="18"/>
              </w:rPr>
              <w:t xml:space="preserve"> - 2  </w:t>
            </w:r>
            <w:r>
              <w:rPr>
                <w:rFonts w:eastAsia="Times New Roman" w:cs="Times New Roman"/>
                <w:sz w:val="18"/>
                <w:szCs w:val="18"/>
              </w:rPr>
              <w:t>С</w:t>
            </w:r>
          </w:p>
        </w:tc>
      </w:tr>
    </w:tbl>
    <w:p w:rsidR="008B7DC7" w:rsidRDefault="0055347A">
      <w:pPr>
        <w:shd w:val="clear" w:color="auto" w:fill="FFFFFF"/>
        <w:spacing w:before="1390" w:after="562" w:line="180" w:lineRule="exact"/>
        <w:ind w:left="29" w:right="7776"/>
      </w:pPr>
      <w:r>
        <w:rPr>
          <w:rFonts w:eastAsia="Times New Roman" w:cs="Times New Roman"/>
          <w:sz w:val="12"/>
          <w:szCs w:val="12"/>
        </w:rPr>
        <w:t>Дата</w:t>
      </w:r>
      <w:r>
        <w:rPr>
          <w:rFonts w:eastAsia="Times New Roman"/>
          <w:sz w:val="12"/>
          <w:szCs w:val="12"/>
        </w:rPr>
        <w:t xml:space="preserve"> </w:t>
      </w:r>
      <w:r>
        <w:rPr>
          <w:rFonts w:eastAsia="Times New Roman" w:cs="Times New Roman"/>
          <w:sz w:val="12"/>
          <w:szCs w:val="12"/>
        </w:rPr>
        <w:t>выпуска</w:t>
      </w:r>
      <w:r>
        <w:rPr>
          <w:rFonts w:eastAsia="Times New Roman"/>
          <w:sz w:val="12"/>
          <w:szCs w:val="12"/>
        </w:rPr>
        <w:t xml:space="preserve">: </w:t>
      </w:r>
      <w:r>
        <w:rPr>
          <w:rFonts w:eastAsia="Times New Roman" w:cs="Times New Roman"/>
          <w:sz w:val="12"/>
          <w:szCs w:val="12"/>
        </w:rPr>
        <w:t>Март</w:t>
      </w:r>
      <w:r>
        <w:rPr>
          <w:rFonts w:eastAsia="Times New Roman"/>
          <w:sz w:val="12"/>
          <w:szCs w:val="12"/>
        </w:rPr>
        <w:t xml:space="preserve"> ?004 </w:t>
      </w:r>
      <w:r>
        <w:rPr>
          <w:rFonts w:eastAsia="Times New Roman" w:cs="Times New Roman"/>
          <w:sz w:val="12"/>
          <w:szCs w:val="12"/>
        </w:rPr>
        <w:t>Отредактировано</w:t>
      </w:r>
      <w:r>
        <w:rPr>
          <w:rFonts w:eastAsia="Times New Roman"/>
          <w:sz w:val="12"/>
          <w:szCs w:val="12"/>
        </w:rPr>
        <w:t xml:space="preserve">: </w:t>
      </w:r>
      <w:r>
        <w:rPr>
          <w:rFonts w:eastAsia="Times New Roman" w:cs="Times New Roman"/>
          <w:sz w:val="12"/>
          <w:szCs w:val="12"/>
        </w:rPr>
        <w:t>Апрель</w:t>
      </w:r>
      <w:r>
        <w:rPr>
          <w:rFonts w:eastAsia="Times New Roman"/>
          <w:sz w:val="12"/>
          <w:szCs w:val="12"/>
        </w:rPr>
        <w:t xml:space="preserve"> 2005</w:t>
      </w:r>
    </w:p>
    <w:p w:rsidR="008B7DC7" w:rsidRDefault="008B7DC7">
      <w:pPr>
        <w:shd w:val="clear" w:color="auto" w:fill="FFFFFF"/>
        <w:spacing w:before="1390" w:after="562" w:line="180" w:lineRule="exact"/>
        <w:ind w:left="29" w:right="7776"/>
        <w:sectPr w:rsidR="008B7DC7">
          <w:type w:val="continuous"/>
          <w:pgSz w:w="11909" w:h="16834"/>
          <w:pgMar w:top="1130" w:right="864" w:bottom="360" w:left="1375" w:header="720" w:footer="720" w:gutter="0"/>
          <w:cols w:space="60"/>
          <w:noEndnote/>
        </w:sectPr>
      </w:pPr>
    </w:p>
    <w:p w:rsidR="008B7DC7" w:rsidRDefault="0055347A">
      <w:pPr>
        <w:shd w:val="clear" w:color="auto" w:fill="FFFFFF"/>
        <w:spacing w:before="29"/>
      </w:pPr>
      <w:r>
        <w:rPr>
          <w:sz w:val="12"/>
          <w:szCs w:val="12"/>
          <w:lang w:val="en-US"/>
        </w:rPr>
        <w:lastRenderedPageBreak/>
        <w:t>I</w:t>
      </w:r>
    </w:p>
    <w:p w:rsidR="0055347A" w:rsidRDefault="0055347A">
      <w:pPr>
        <w:shd w:val="clear" w:color="auto" w:fill="FFFFFF"/>
      </w:pPr>
      <w:r>
        <w:br w:type="column"/>
      </w:r>
      <w:r>
        <w:rPr>
          <w:rFonts w:eastAsia="Times New Roman" w:cs="Times New Roman"/>
          <w:spacing w:val="-8"/>
          <w:sz w:val="14"/>
          <w:szCs w:val="14"/>
        </w:rPr>
        <w:lastRenderedPageBreak/>
        <w:t>И</w:t>
      </w:r>
      <w:r>
        <w:rPr>
          <w:rFonts w:eastAsia="Times New Roman"/>
          <w:spacing w:val="-8"/>
          <w:sz w:val="14"/>
          <w:szCs w:val="14"/>
        </w:rPr>
        <w:t>7</w:t>
      </w:r>
      <w:r>
        <w:rPr>
          <w:rFonts w:eastAsia="Times New Roman" w:cs="Times New Roman"/>
          <w:spacing w:val="-8"/>
          <w:sz w:val="14"/>
          <w:szCs w:val="14"/>
        </w:rPr>
        <w:t>ь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а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нее</w:t>
      </w:r>
      <w:r>
        <w:rPr>
          <w:rFonts w:eastAsia="Times New Roman"/>
          <w:spacing w:val="-8"/>
          <w:sz w:val="14"/>
          <w:szCs w:val="14"/>
        </w:rPr>
        <w:t xml:space="preserve"> </w:t>
      </w:r>
      <w:r>
        <w:rPr>
          <w:rFonts w:eastAsia="Times New Roman" w:cs="Times New Roman"/>
          <w:spacing w:val="-8"/>
          <w:sz w:val="14"/>
          <w:szCs w:val="14"/>
        </w:rPr>
        <w:t>любыс</w:t>
      </w:r>
      <w:r>
        <w:rPr>
          <w:rFonts w:eastAsia="Times New Roman"/>
          <w:spacing w:val="-8"/>
          <w:sz w:val="14"/>
          <w:szCs w:val="14"/>
        </w:rPr>
        <w:t>-</w:t>
      </w:r>
    </w:p>
    <w:sectPr w:rsidR="0055347A" w:rsidSect="008B7DC7">
      <w:type w:val="continuous"/>
      <w:pgSz w:w="11909" w:h="16834"/>
      <w:pgMar w:top="1130" w:right="1505" w:bottom="360" w:left="2218" w:header="720" w:footer="720" w:gutter="0"/>
      <w:cols w:num="2" w:space="720" w:equalWidth="0">
        <w:col w:w="720" w:space="6415"/>
        <w:col w:w="105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5347A"/>
    <w:rsid w:val="0055347A"/>
    <w:rsid w:val="008B7DC7"/>
    <w:rsid w:val="00B0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2</cp:revision>
  <dcterms:created xsi:type="dcterms:W3CDTF">2013-05-23T10:57:00Z</dcterms:created>
  <dcterms:modified xsi:type="dcterms:W3CDTF">2013-05-23T11:23:00Z</dcterms:modified>
</cp:coreProperties>
</file>